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F3" w:rsidRDefault="008E18F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8E18F3" w:rsidRDefault="00E83E8B">
      <w:pPr>
        <w:spacing w:line="360" w:lineRule="auto"/>
        <w:rPr>
          <w:rStyle w:val="a9"/>
          <w:rFonts w:ascii="Times New Roman" w:eastAsia="黑体" w:hAnsi="Times New Roman" w:cs="Times New Roman"/>
          <w:sz w:val="32"/>
          <w:szCs w:val="32"/>
        </w:rPr>
      </w:pPr>
      <w:r>
        <w:rPr>
          <w:rStyle w:val="a9"/>
          <w:rFonts w:ascii="Times New Roman" w:eastAsia="黑体" w:hAnsi="Times New Roman" w:cs="Times New Roman"/>
          <w:sz w:val="32"/>
          <w:szCs w:val="32"/>
        </w:rPr>
        <w:t>附件</w:t>
      </w:r>
    </w:p>
    <w:p w:rsidR="008E18F3" w:rsidRDefault="008E18F3">
      <w:pPr>
        <w:tabs>
          <w:tab w:val="left" w:pos="900"/>
        </w:tabs>
        <w:jc w:val="center"/>
        <w:rPr>
          <w:rStyle w:val="a9"/>
          <w:rFonts w:ascii="Times New Roman" w:eastAsia="黑体" w:hAnsi="Times New Roman" w:cs="Times New Roman"/>
          <w:sz w:val="32"/>
          <w:szCs w:val="32"/>
        </w:rPr>
      </w:pPr>
    </w:p>
    <w:p w:rsidR="00BE4CCC" w:rsidRDefault="00BE4CCC">
      <w:pPr>
        <w:tabs>
          <w:tab w:val="left" w:pos="900"/>
        </w:tabs>
        <w:spacing w:before="480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BE4CCC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国家环境保护土壤环境管理与污染控制重点实验室</w:t>
      </w:r>
    </w:p>
    <w:p w:rsidR="008E18F3" w:rsidRDefault="00E83E8B">
      <w:pPr>
        <w:tabs>
          <w:tab w:val="left" w:pos="900"/>
        </w:tabs>
        <w:spacing w:before="480"/>
        <w:jc w:val="center"/>
        <w:rPr>
          <w:rStyle w:val="a9"/>
          <w:rFonts w:ascii="Times New Roman" w:eastAsia="幼圆" w:hAnsi="Times New Roman" w:cs="Times New Roman"/>
          <w:sz w:val="44"/>
          <w:szCs w:val="44"/>
        </w:rPr>
      </w:pPr>
      <w:r>
        <w:rPr>
          <w:rStyle w:val="a9"/>
          <w:rFonts w:ascii="Times New Roman" w:eastAsia="幼圆" w:hAnsi="Times New Roman" w:cs="Times New Roman"/>
          <w:sz w:val="52"/>
          <w:szCs w:val="52"/>
        </w:rPr>
        <w:t>开放课题申请书</w:t>
      </w: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项目名称：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项目负责人：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</w:t>
      </w:r>
    </w:p>
    <w:p w:rsidR="00BE4CCC" w:rsidRPr="00BE4CCC" w:rsidRDefault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申请单位</w:t>
      </w:r>
      <w:r>
        <w:rPr>
          <w:rFonts w:ascii="Times New Roman" w:hAnsi="Times New Roman" w:cs="Times New Roman" w:hint="eastAsia"/>
          <w:sz w:val="28"/>
        </w:rPr>
        <w:t>（公章）</w:t>
      </w:r>
      <w:r w:rsidRPr="00BE4CCC">
        <w:rPr>
          <w:rFonts w:ascii="Times New Roman" w:hAnsi="Times New Roman" w:cs="Times New Roman" w:hint="eastAsia"/>
          <w:sz w:val="28"/>
        </w:rPr>
        <w:t>：</w:t>
      </w:r>
      <w:r w:rsidRPr="00BE4CCC">
        <w:rPr>
          <w:rFonts w:ascii="Times New Roman" w:hAnsi="Times New Roman" w:cs="Times New Roman" w:hint="eastAsia"/>
          <w:sz w:val="28"/>
          <w:u w:val="single"/>
        </w:rPr>
        <w:t xml:space="preserve"> 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起止年限：</w:t>
      </w:r>
      <w:r w:rsidR="009F5EAA">
        <w:rPr>
          <w:rFonts w:ascii="Times New Roman" w:hAnsi="Times New Roman" w:cs="Times New Roman" w:hint="eastAsia"/>
          <w:sz w:val="28"/>
          <w:u w:val="single"/>
        </w:rPr>
        <w:t>2</w:t>
      </w:r>
      <w:r w:rsidR="009F5EAA">
        <w:rPr>
          <w:rFonts w:ascii="Times New Roman" w:hAnsi="Times New Roman" w:cs="Times New Roman"/>
          <w:sz w:val="28"/>
          <w:u w:val="single"/>
        </w:rPr>
        <w:t>023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年</w:t>
      </w:r>
      <w:r w:rsidR="009F5EAA" w:rsidRPr="009F5EAA">
        <w:rPr>
          <w:rFonts w:ascii="Times New Roman" w:hAnsi="Times New Roman" w:cs="Times New Roman" w:hint="eastAsia"/>
          <w:sz w:val="28"/>
          <w:u w:val="single"/>
        </w:rPr>
        <w:t xml:space="preserve"> 1</w:t>
      </w:r>
      <w:r w:rsidR="009F5EAA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月至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 w:rsidR="009F5EAA">
        <w:rPr>
          <w:rFonts w:ascii="Times New Roman" w:hAnsi="Times New Roman" w:cs="Times New Roman"/>
          <w:sz w:val="28"/>
          <w:u w:val="single"/>
        </w:rPr>
        <w:t>2024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9F5EAA">
        <w:rPr>
          <w:rFonts w:ascii="Times New Roman" w:hAnsi="Times New Roman" w:cs="Times New Roman"/>
          <w:sz w:val="28"/>
          <w:u w:val="single"/>
        </w:rPr>
        <w:t xml:space="preserve">11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月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联系电话：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t xml:space="preserve">mail  </w:t>
      </w:r>
      <w:r>
        <w:rPr>
          <w:rFonts w:ascii="Times New Roman" w:hAnsi="Times New Roman" w:cs="Times New Roman"/>
          <w:sz w:val="28"/>
        </w:rPr>
        <w:t>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Pr="00BE4CCC" w:rsidRDefault="00BE4CCC" w:rsidP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通讯地址：</w:t>
      </w:r>
      <w:r w:rsidRPr="00BE4CCC">
        <w:rPr>
          <w:rFonts w:ascii="Times New Roman" w:hAnsi="Times New Roman" w:cs="Times New Roman"/>
          <w:sz w:val="28"/>
          <w:u w:val="single"/>
        </w:rPr>
        <w:t xml:space="preserve">　　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BE4CCC" w:rsidRPr="00BE4CCC" w:rsidRDefault="00BE4CCC" w:rsidP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邮政编码</w:t>
      </w:r>
      <w:r>
        <w:rPr>
          <w:rFonts w:ascii="Times New Roman" w:hAnsi="Times New Roman" w:cs="Times New Roman" w:hint="eastAsia"/>
          <w:sz w:val="28"/>
        </w:rPr>
        <w:t>：</w:t>
      </w:r>
      <w:r w:rsidRPr="00BE4CCC">
        <w:rPr>
          <w:rFonts w:ascii="Times New Roman" w:hAnsi="Times New Roman" w:cs="Times New Roman"/>
          <w:sz w:val="28"/>
          <w:u w:val="single"/>
        </w:rPr>
        <w:t xml:space="preserve">　　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8E18F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18F3" w:rsidRDefault="00BE4CC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国家环境保护土壤环境管理与污染控制重点实验室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制</w:t>
      </w:r>
    </w:p>
    <w:p w:rsidR="008E18F3" w:rsidRDefault="00E83E8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</w:t>
      </w:r>
      <w:r>
        <w:rPr>
          <w:rFonts w:ascii="Times New Roman" w:hAnsi="Times New Roman" w:cs="Times New Roman" w:hint="eastAsia"/>
          <w:sz w:val="28"/>
        </w:rPr>
        <w:t>〇</w:t>
      </w:r>
      <w:r>
        <w:rPr>
          <w:rFonts w:ascii="Times New Roman" w:hAnsi="Times New Roman" w:cs="Times New Roman"/>
          <w:sz w:val="28"/>
        </w:rPr>
        <w:t>二</w:t>
      </w:r>
      <w:r w:rsidR="00B130DD">
        <w:rPr>
          <w:rFonts w:ascii="Times New Roman" w:hAnsi="Times New Roman" w:cs="Times New Roman" w:hint="eastAsia"/>
          <w:sz w:val="28"/>
        </w:rPr>
        <w:t>三</w:t>
      </w:r>
      <w:r>
        <w:rPr>
          <w:rFonts w:ascii="Times New Roman" w:hAnsi="Times New Roman" w:cs="Times New Roman"/>
          <w:sz w:val="28"/>
        </w:rPr>
        <w:t>年</w:t>
      </w:r>
      <w:r w:rsidR="00B130DD">
        <w:rPr>
          <w:rFonts w:ascii="Times New Roman" w:hAnsi="Times New Roman" w:cs="Times New Roman" w:hint="eastAsia"/>
          <w:sz w:val="28"/>
        </w:rPr>
        <w:t>七</w:t>
      </w:r>
      <w:r>
        <w:rPr>
          <w:rFonts w:ascii="Times New Roman" w:hAnsi="Times New Roman" w:cs="Times New Roman"/>
          <w:sz w:val="28"/>
        </w:rPr>
        <w:t>月</w:t>
      </w:r>
    </w:p>
    <w:p w:rsidR="008E18F3" w:rsidRDefault="00E83E8B">
      <w:pPr>
        <w:spacing w:before="360" w:after="240"/>
        <w:jc w:val="center"/>
        <w:rPr>
          <w:rFonts w:ascii="Times New Roman" w:eastAsia="黑体" w:hAnsi="Times New Roman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sz w:val="30"/>
        </w:rPr>
        <w:lastRenderedPageBreak/>
        <w:t>填写说明</w:t>
      </w:r>
    </w:p>
    <w:p w:rsidR="008E18F3" w:rsidRDefault="008E18F3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1</w:t>
      </w:r>
      <w:r w:rsidRPr="00BE4CCC">
        <w:rPr>
          <w:rFonts w:ascii="Times New Roman" w:hAnsi="Times New Roman" w:cs="Times New Roman"/>
          <w:sz w:val="28"/>
          <w:szCs w:val="28"/>
        </w:rPr>
        <w:t>．</w:t>
      </w:r>
      <w:r w:rsidRPr="00BE4CCC">
        <w:rPr>
          <w:rFonts w:ascii="Times New Roman" w:eastAsia="宋体" w:hAnsi="Times New Roman" w:cs="Times New Roman"/>
          <w:sz w:val="28"/>
          <w:szCs w:val="28"/>
        </w:rPr>
        <w:t>本申请书为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国家环境保护土壤环境管理与污染控制重点实验室</w:t>
      </w:r>
      <w:r w:rsidRPr="00BE4CCC">
        <w:rPr>
          <w:rFonts w:ascii="Times New Roman" w:eastAsia="宋体" w:hAnsi="Times New Roman" w:cs="Times New Roman"/>
          <w:sz w:val="28"/>
          <w:szCs w:val="28"/>
        </w:rPr>
        <w:t>开放课题的主要文件。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2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项目申报书由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立项依据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、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研究目标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”、“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研究内容与方案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”、</w:t>
      </w:r>
      <w:r w:rsidR="00AA79EA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AA79EA" w:rsidRPr="00AA79EA">
        <w:rPr>
          <w:rFonts w:ascii="Times New Roman" w:eastAsia="宋体" w:hAnsi="Times New Roman" w:cs="Times New Roman" w:hint="eastAsia"/>
          <w:sz w:val="28"/>
          <w:szCs w:val="28"/>
        </w:rPr>
        <w:t>拟解决的关键科学问题</w:t>
      </w:r>
      <w:r w:rsidR="00AA79EA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考核指标</w:t>
      </w:r>
      <w:r w:rsidR="001D63D4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等内容组成</w:t>
      </w:r>
      <w:r w:rsidRPr="00BE4CC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3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申报书的内容将作为项目评审、签订任务书以及考核的重要依据，申报书的各项填报内容要求实事求是、准确完整、层次清晰。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4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申报书标题，统一用黑体四号字。申报书正文部分，统一用宋体小四号字填写。正文（包括标题）行距为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1.5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倍。凡不填写的内容，请用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无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表示。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 xml:space="preserve">6. 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外来语要同时用原文和中文表达，第一次出现的缩略词，须注明全称</w:t>
      </w:r>
      <w:r w:rsidRPr="00BE4CC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E18F3" w:rsidRPr="00BE4CCC" w:rsidRDefault="00BE4CCC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7</w:t>
      </w:r>
      <w:r w:rsidR="00E83E8B"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Pr="00BE4CCC">
        <w:rPr>
          <w:rFonts w:ascii="Times New Roman" w:eastAsia="宋体" w:hAnsi="Times New Roman" w:cs="Times New Roman"/>
          <w:sz w:val="28"/>
          <w:szCs w:val="28"/>
        </w:rPr>
        <w:t>申报书</w:t>
      </w:r>
      <w:proofErr w:type="gramStart"/>
      <w:r w:rsidRPr="00BE4CCC">
        <w:rPr>
          <w:rFonts w:ascii="Times New Roman" w:eastAsia="宋体" w:hAnsi="Times New Roman" w:cs="Times New Roman"/>
          <w:sz w:val="28"/>
          <w:szCs w:val="28"/>
        </w:rPr>
        <w:t>纸质版应与</w:t>
      </w:r>
      <w:proofErr w:type="gramEnd"/>
      <w:r w:rsidRPr="00BE4CCC">
        <w:rPr>
          <w:rFonts w:ascii="Times New Roman" w:eastAsia="宋体" w:hAnsi="Times New Roman" w:cs="Times New Roman"/>
          <w:sz w:val="28"/>
          <w:szCs w:val="28"/>
        </w:rPr>
        <w:t>提交的电子版版本一致，纸质</w:t>
      </w:r>
      <w:proofErr w:type="gramStart"/>
      <w:r w:rsidRPr="00BE4CCC">
        <w:rPr>
          <w:rFonts w:ascii="Times New Roman" w:eastAsia="宋体" w:hAnsi="Times New Roman" w:cs="Times New Roman"/>
          <w:sz w:val="28"/>
          <w:szCs w:val="28"/>
        </w:rPr>
        <w:t>档</w:t>
      </w:r>
      <w:proofErr w:type="gramEnd"/>
      <w:r w:rsidRPr="00BE4CCC">
        <w:rPr>
          <w:rFonts w:ascii="Times New Roman" w:eastAsia="宋体" w:hAnsi="Times New Roman" w:cs="Times New Roman"/>
          <w:sz w:val="28"/>
          <w:szCs w:val="28"/>
        </w:rPr>
        <w:t>需要团队负责人、团队成员签字，日期如实填写。</w:t>
      </w:r>
    </w:p>
    <w:p w:rsidR="00BE4CCC" w:rsidRPr="00BE4CCC" w:rsidRDefault="00BE4CCC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8.</w:t>
      </w:r>
      <w:r w:rsidRPr="00BE4CCC">
        <w:rPr>
          <w:rFonts w:ascii="Times New Roman" w:eastAsia="宋体" w:hAnsi="Times New Roman" w:cs="Times New Roman"/>
        </w:rPr>
        <w:t xml:space="preserve"> </w:t>
      </w:r>
      <w:r w:rsidRPr="00BE4CCC">
        <w:rPr>
          <w:rFonts w:ascii="Times New Roman" w:eastAsia="宋体" w:hAnsi="Times New Roman" w:cs="Times New Roman"/>
          <w:sz w:val="28"/>
          <w:szCs w:val="28"/>
        </w:rPr>
        <w:t>填写完成后，请申报团队对所申报信息的真实性、完整性、有效性进行复核。</w:t>
      </w:r>
    </w:p>
    <w:p w:rsidR="008E18F3" w:rsidRDefault="00E83E8B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lastRenderedPageBreak/>
        <w:t>一、课题基本信息表</w:t>
      </w:r>
    </w:p>
    <w:tbl>
      <w:tblPr>
        <w:tblW w:w="94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542"/>
        <w:gridCol w:w="1689"/>
        <w:gridCol w:w="971"/>
        <w:gridCol w:w="590"/>
        <w:gridCol w:w="719"/>
        <w:gridCol w:w="284"/>
        <w:gridCol w:w="1353"/>
        <w:gridCol w:w="1858"/>
      </w:tblGrid>
      <w:tr w:rsidR="008E18F3" w:rsidTr="00497DE7">
        <w:trPr>
          <w:trHeight w:val="534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ind w:firstLineChars="50" w:firstLin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60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 w:rsidP="00497D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课题研究方向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60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49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重点实验室</w:t>
            </w:r>
          </w:p>
          <w:p w:rsidR="008E18F3" w:rsidRDefault="00E83E8B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合作人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ind w:leftChars="-51" w:left="-35" w:rightChars="-58" w:right="-122" w:hangingChars="30" w:hanging="7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DE7" w:rsidTr="00497DE7">
        <w:trPr>
          <w:trHeight w:val="549"/>
          <w:jc w:val="center"/>
        </w:trPr>
        <w:tc>
          <w:tcPr>
            <w:tcW w:w="1977" w:type="dxa"/>
            <w:gridSpan w:val="2"/>
            <w:vAlign w:val="center"/>
          </w:tcPr>
          <w:p w:rsidR="00497DE7" w:rsidRDefault="00497DE7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课题经费（万元）</w:t>
            </w:r>
          </w:p>
        </w:tc>
        <w:tc>
          <w:tcPr>
            <w:tcW w:w="7464" w:type="dxa"/>
            <w:gridSpan w:val="7"/>
            <w:vAlign w:val="center"/>
          </w:tcPr>
          <w:p w:rsidR="00497DE7" w:rsidRDefault="00497DE7">
            <w:pPr>
              <w:snapToGrid w:val="0"/>
              <w:spacing w:line="264" w:lineRule="auto"/>
              <w:ind w:leftChars="-51" w:left="-35" w:rightChars="-58" w:right="-122" w:hangingChars="30" w:hanging="7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1"/>
          <w:jc w:val="center"/>
        </w:trPr>
        <w:tc>
          <w:tcPr>
            <w:tcW w:w="435" w:type="dxa"/>
            <w:vMerge w:val="restart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858" w:type="dxa"/>
            <w:vAlign w:val="center"/>
          </w:tcPr>
          <w:p w:rsidR="008E18F3" w:rsidRDefault="00E83E8B">
            <w:pPr>
              <w:snapToGrid w:val="0"/>
              <w:spacing w:line="264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男</w:t>
            </w:r>
            <w:r>
              <w:rPr>
                <w:rFonts w:ascii="Times New Roman" w:hAnsi="Times New Roman" w:cs="Times New Roman"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</w:tr>
      <w:tr w:rsidR="008E18F3" w:rsidTr="00497DE7">
        <w:trPr>
          <w:trHeight w:val="551"/>
          <w:jc w:val="center"/>
        </w:trPr>
        <w:tc>
          <w:tcPr>
            <w:tcW w:w="435" w:type="dxa"/>
            <w:vMerge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250" w:type="dxa"/>
            <w:gridSpan w:val="3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年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　月</w:t>
            </w:r>
          </w:p>
        </w:tc>
        <w:tc>
          <w:tcPr>
            <w:tcW w:w="719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DE7" w:rsidTr="00497DE7">
        <w:trPr>
          <w:trHeight w:val="562"/>
          <w:jc w:val="center"/>
        </w:trPr>
        <w:tc>
          <w:tcPr>
            <w:tcW w:w="435" w:type="dxa"/>
            <w:vMerge/>
            <w:vAlign w:val="center"/>
          </w:tcPr>
          <w:p w:rsidR="00497DE7" w:rsidRDefault="00497D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497DE7" w:rsidRDefault="00497DE7">
            <w:pPr>
              <w:snapToGrid w:val="0"/>
              <w:spacing w:line="264" w:lineRule="auto"/>
              <w:ind w:leftChars="-23" w:left="-48" w:rightChars="-32" w:right="-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  <w:r>
              <w:rPr>
                <w:rFonts w:ascii="Times New Roman" w:hAnsi="Times New Roman" w:cs="Times New Roman" w:hint="eastAsia"/>
                <w:sz w:val="24"/>
              </w:rPr>
              <w:t>及授予单位</w:t>
            </w:r>
          </w:p>
        </w:tc>
        <w:tc>
          <w:tcPr>
            <w:tcW w:w="7464" w:type="dxa"/>
            <w:gridSpan w:val="7"/>
            <w:vAlign w:val="center"/>
          </w:tcPr>
          <w:p w:rsidR="00497DE7" w:rsidRDefault="00497DE7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2"/>
          <w:jc w:val="center"/>
        </w:trPr>
        <w:tc>
          <w:tcPr>
            <w:tcW w:w="435" w:type="dxa"/>
            <w:vMerge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1689" w:type="dxa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3361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497DE7" w:rsidP="00497DE7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项目摘要</w:t>
            </w:r>
            <w:r w:rsidR="00E83E8B">
              <w:rPr>
                <w:rFonts w:ascii="Times New Roman" w:hAnsi="Times New Roman" w:cs="Times New Roman"/>
                <w:sz w:val="24"/>
              </w:rPr>
              <w:t>（</w:t>
            </w:r>
            <w:r w:rsidR="00E83E8B">
              <w:rPr>
                <w:rFonts w:ascii="Times New Roman" w:hAnsi="Times New Roman" w:cs="Times New Roman"/>
                <w:sz w:val="24"/>
              </w:rPr>
              <w:t>500</w:t>
            </w:r>
            <w:r w:rsidR="00E83E8B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239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497DE7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预期成果及考核指标（</w:t>
            </w:r>
            <w:r w:rsidR="00E83E8B">
              <w:rPr>
                <w:rFonts w:ascii="Times New Roman" w:hAnsi="Times New Roman" w:cs="Times New Roman"/>
                <w:sz w:val="24"/>
              </w:rPr>
              <w:t>300</w:t>
            </w:r>
            <w:r w:rsidR="00E83E8B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2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参加课题人数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E83E8B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其中：高级职称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中级职称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初级职称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8E18F3" w:rsidTr="00497DE7">
        <w:trPr>
          <w:trHeight w:val="572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课题实施起止年月</w:t>
            </w:r>
          </w:p>
        </w:tc>
        <w:tc>
          <w:tcPr>
            <w:tcW w:w="2660" w:type="dxa"/>
            <w:gridSpan w:val="2"/>
            <w:vAlign w:val="center"/>
          </w:tcPr>
          <w:p w:rsidR="008E18F3" w:rsidRDefault="00E83E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 w:rsidR="008E18F3" w:rsidRDefault="00E8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实施年限</w:t>
            </w:r>
          </w:p>
        </w:tc>
        <w:tc>
          <w:tcPr>
            <w:tcW w:w="3211" w:type="dxa"/>
            <w:gridSpan w:val="2"/>
            <w:vAlign w:val="center"/>
          </w:tcPr>
          <w:p w:rsidR="008E18F3" w:rsidRDefault="00E83E8B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</w:p>
        </w:tc>
      </w:tr>
      <w:tr w:rsidR="008E18F3" w:rsidTr="00497DE7">
        <w:trPr>
          <w:trHeight w:val="639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</w:t>
            </w:r>
          </w:p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660" w:type="dxa"/>
            <w:gridSpan w:val="2"/>
            <w:vAlign w:val="center"/>
          </w:tcPr>
          <w:p w:rsidR="008E18F3" w:rsidRDefault="00E83E8B">
            <w:pPr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 w:rsidR="008E18F3" w:rsidRDefault="00E8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 w:rsidR="008E18F3" w:rsidRDefault="00E83E8B">
            <w:pPr>
              <w:ind w:firstLineChars="250" w:firstLine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</w:tbl>
    <w:p w:rsidR="008E18F3" w:rsidRDefault="008E18F3">
      <w:pPr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 w:rsidR="008E18F3" w:rsidRDefault="00E83E8B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lastRenderedPageBreak/>
        <w:t>二、立项依据</w:t>
      </w:r>
      <w:r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</w:t>
      </w:r>
      <w:proofErr w:type="gramStart"/>
      <w:r>
        <w:rPr>
          <w:rFonts w:ascii="Times New Roman" w:hAnsi="Times New Roman" w:cs="Times New Roman"/>
          <w:sz w:val="28"/>
          <w:szCs w:val="28"/>
        </w:rPr>
        <w:t>附主要</w:t>
      </w:r>
      <w:proofErr w:type="gramEnd"/>
      <w:r>
        <w:rPr>
          <w:rFonts w:ascii="Times New Roman" w:hAnsi="Times New Roman" w:cs="Times New Roman"/>
          <w:sz w:val="28"/>
          <w:szCs w:val="28"/>
        </w:rPr>
        <w:t>参考文献目录，不多于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字）</w:t>
      </w: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 w:rsidR="008E18F3" w:rsidRDefault="00E83E8B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/>
          <w:b/>
          <w:sz w:val="30"/>
          <w:szCs w:val="24"/>
        </w:rPr>
        <w:t>三、研究目标</w:t>
      </w: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四</w:t>
      </w:r>
      <w:r w:rsidR="00497DE7">
        <w:rPr>
          <w:rFonts w:ascii="Times New Roman" w:eastAsia="宋体" w:hAnsi="Times New Roman" w:cs="Times New Roman"/>
          <w:b/>
          <w:sz w:val="30"/>
          <w:szCs w:val="24"/>
        </w:rPr>
        <w:t>、</w:t>
      </w:r>
      <w:r w:rsidR="00497DE7">
        <w:rPr>
          <w:rFonts w:ascii="Times New Roman" w:eastAsia="宋体" w:hAnsi="Times New Roman" w:cs="Times New Roman" w:hint="eastAsia"/>
          <w:b/>
          <w:sz w:val="30"/>
          <w:szCs w:val="24"/>
        </w:rPr>
        <w:t>研究内容与方案</w:t>
      </w: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497DE7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五</w:t>
      </w:r>
      <w:r w:rsidR="00497DE7" w:rsidRPr="00497DE7">
        <w:rPr>
          <w:rFonts w:ascii="Times New Roman" w:eastAsia="宋体" w:hAnsi="Times New Roman" w:cs="Times New Roman" w:hint="eastAsia"/>
          <w:b/>
          <w:sz w:val="30"/>
          <w:szCs w:val="24"/>
        </w:rPr>
        <w:t>、拟解决的关键科学问题</w:t>
      </w:r>
    </w:p>
    <w:p w:rsidR="00497DE7" w:rsidRDefault="00497DE7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AA79EA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六</w:t>
      </w:r>
      <w:r>
        <w:rPr>
          <w:rFonts w:ascii="Times New Roman" w:eastAsia="宋体" w:hAnsi="Times New Roman" w:cs="Times New Roman"/>
          <w:b/>
          <w:sz w:val="30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30"/>
          <w:szCs w:val="24"/>
        </w:rPr>
        <w:t>考核指标</w:t>
      </w: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P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8E18F3" w:rsidRDefault="00AA79EA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七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、进度安排</w:t>
      </w: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spacing w:line="360" w:lineRule="auto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八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、研究基础与工作条件</w:t>
      </w:r>
    </w:p>
    <w:p w:rsidR="008E18F3" w:rsidRDefault="00E83E8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（一）研究基础（与本课题相关的研究工作积累和已取得的研究工作成绩）；</w:t>
      </w:r>
    </w:p>
    <w:p w:rsidR="008E18F3" w:rsidRDefault="00E83E8B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（二）工作条件（包括已具备的实验条件，尚缺少的实验条件和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拟解决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的途径）；</w:t>
      </w:r>
    </w:p>
    <w:p w:rsidR="008E18F3" w:rsidRDefault="008E18F3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九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、研究团队</w:t>
      </w:r>
      <w:r w:rsidR="00E83E8B">
        <w:rPr>
          <w:rFonts w:ascii="Times New Roman" w:eastAsia="宋体" w:hAnsi="Times New Roman" w:cs="Times New Roman"/>
          <w:sz w:val="28"/>
          <w:szCs w:val="24"/>
        </w:rPr>
        <w:t>（团队成员情况，列明团队负责人、团队成员，团队任务分工等情况）</w:t>
      </w:r>
      <w:r w:rsidR="00E83E8B">
        <w:rPr>
          <w:rFonts w:ascii="Times New Roman" w:eastAsia="宋体" w:hAnsi="Times New Roman" w:cs="Times New Roman"/>
          <w:sz w:val="28"/>
          <w:szCs w:val="24"/>
        </w:rPr>
        <w:t xml:space="preserve"> 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62"/>
        <w:gridCol w:w="476"/>
        <w:gridCol w:w="1444"/>
        <w:gridCol w:w="1216"/>
        <w:gridCol w:w="2204"/>
        <w:gridCol w:w="900"/>
        <w:gridCol w:w="1112"/>
        <w:gridCol w:w="1365"/>
      </w:tblGrid>
      <w:tr w:rsidR="008E18F3">
        <w:trPr>
          <w:trHeight w:val="613"/>
          <w:jc w:val="center"/>
        </w:trPr>
        <w:tc>
          <w:tcPr>
            <w:tcW w:w="10397" w:type="dxa"/>
            <w:gridSpan w:val="9"/>
            <w:vAlign w:val="center"/>
          </w:tcPr>
          <w:p w:rsidR="008E18F3" w:rsidRDefault="00E83E8B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项目负责人</w:t>
            </w:r>
          </w:p>
        </w:tc>
      </w:tr>
      <w:tr w:rsidR="008E18F3">
        <w:trPr>
          <w:trHeight w:val="506"/>
          <w:jc w:val="center"/>
        </w:trPr>
        <w:tc>
          <w:tcPr>
            <w:tcW w:w="1218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　名</w:t>
            </w:r>
          </w:p>
        </w:tc>
        <w:tc>
          <w:tcPr>
            <w:tcW w:w="462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76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444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16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　业</w:t>
            </w:r>
          </w:p>
        </w:tc>
        <w:tc>
          <w:tcPr>
            <w:tcW w:w="2204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900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责任分工</w:t>
            </w:r>
          </w:p>
        </w:tc>
        <w:tc>
          <w:tcPr>
            <w:tcW w:w="1112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投入本课题的全时工作时间（人月）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E18F3" w:rsidRDefault="00E83E8B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本人签名</w:t>
            </w: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98"/>
          <w:jc w:val="center"/>
        </w:trPr>
        <w:tc>
          <w:tcPr>
            <w:tcW w:w="10397" w:type="dxa"/>
            <w:gridSpan w:val="9"/>
            <w:vAlign w:val="center"/>
          </w:tcPr>
          <w:p w:rsidR="008E18F3" w:rsidRDefault="00E83E8B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主要研究人员</w:t>
            </w: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E18F3" w:rsidRDefault="008E18F3">
      <w:pPr>
        <w:rPr>
          <w:rFonts w:ascii="Times New Roman" w:eastAsia="宋体" w:hAnsi="Times New Roman" w:cs="Times New Roman"/>
          <w:b/>
          <w:sz w:val="36"/>
          <w:szCs w:val="36"/>
        </w:rPr>
        <w:sectPr w:rsidR="008E18F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383" w:right="1474" w:bottom="1383" w:left="1474" w:header="851" w:footer="992" w:gutter="0"/>
          <w:pgNumType w:start="1"/>
          <w:cols w:space="425"/>
          <w:titlePg/>
          <w:docGrid w:type="lines" w:linePitch="312"/>
        </w:sectPr>
      </w:pPr>
    </w:p>
    <w:p w:rsidR="008E18F3" w:rsidRDefault="00AA79EA">
      <w:pPr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lastRenderedPageBreak/>
        <w:t>十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、经费概算</w:t>
      </w:r>
    </w:p>
    <w:p w:rsidR="008E18F3" w:rsidRDefault="00E83E8B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/>
          <w:sz w:val="28"/>
        </w:rPr>
        <w:t>（一）经费预算表</w:t>
      </w:r>
    </w:p>
    <w:tbl>
      <w:tblPr>
        <w:tblW w:w="9418" w:type="dxa"/>
        <w:jc w:val="center"/>
        <w:tblLook w:val="04A0" w:firstRow="1" w:lastRow="0" w:firstColumn="1" w:lastColumn="0" w:noHBand="0" w:noVBand="1"/>
      </w:tblPr>
      <w:tblGrid>
        <w:gridCol w:w="2405"/>
        <w:gridCol w:w="1021"/>
        <w:gridCol w:w="1260"/>
        <w:gridCol w:w="4732"/>
      </w:tblGrid>
      <w:tr w:rsidR="008E18F3">
        <w:trPr>
          <w:trHeight w:val="240"/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E83E8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单位：万元（保留两位小数）</w:t>
            </w: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预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科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目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预算申请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AA79EA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说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明</w:t>
            </w: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总　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其中：</w:t>
            </w:r>
          </w:p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开放课题经费</w:t>
            </w: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一、经费来源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．申请开放课题经费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．国家其它拨款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．承担单位自筹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．其他来源经费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二、经费支出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．材料费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．出版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文献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信息传播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知识产权事务费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．劳务费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．差旅费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．专家咨询费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>
              <w:rPr>
                <w:rFonts w:ascii="Times New Roman" w:eastAsia="宋体" w:hAnsi="Times New Roman" w:cs="Times New Roman"/>
                <w:sz w:val="22"/>
                <w:szCs w:val="24"/>
              </w:rPr>
              <w:t>单独列示和核定的其他支出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E18F3" w:rsidRDefault="008E18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十一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、申请者承诺</w:t>
      </w:r>
    </w:p>
    <w:p w:rsidR="008E18F3" w:rsidRDefault="00E83E8B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我保证上述填报内容的真实性。如果获得资助，我将严格遵守国家环境保护</w:t>
      </w:r>
      <w:r w:rsidR="00A52DCF" w:rsidRPr="00A52DCF">
        <w:rPr>
          <w:rFonts w:ascii="Times New Roman" w:eastAsia="宋体" w:hAnsi="Times New Roman" w:cs="Times New Roman" w:hint="eastAsia"/>
          <w:sz w:val="28"/>
          <w:szCs w:val="28"/>
        </w:rPr>
        <w:t>土壤环境管理与污染控制重点实验室</w:t>
      </w:r>
      <w:r>
        <w:rPr>
          <w:rFonts w:ascii="Times New Roman" w:eastAsia="宋体" w:hAnsi="Times New Roman" w:cs="Times New Roman"/>
          <w:sz w:val="28"/>
          <w:szCs w:val="28"/>
        </w:rPr>
        <w:t>开放课题的有关规定，切实保证研究工作时间，按计划认真开展研究工作。</w:t>
      </w:r>
    </w:p>
    <w:p w:rsidR="008E18F3" w:rsidRDefault="00E83E8B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申请者（签章）：</w:t>
      </w:r>
    </w:p>
    <w:p w:rsidR="008E18F3" w:rsidRDefault="00E83E8B">
      <w:pPr>
        <w:spacing w:beforeLines="50" w:before="156" w:line="520" w:lineRule="exact"/>
        <w:rPr>
          <w:rFonts w:ascii="Times New Roman" w:eastAsia="宋体" w:hAnsi="Times New Roman" w:cs="Times New Roman"/>
          <w:sz w:val="28"/>
          <w:szCs w:val="28"/>
        </w:rPr>
        <w:sectPr w:rsidR="008E18F3">
          <w:pgSz w:w="11906" w:h="16838"/>
          <w:pgMar w:top="1383" w:right="1474" w:bottom="1383" w:left="1474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p w:rsidR="008E18F3" w:rsidRDefault="00AA79EA">
      <w:pPr>
        <w:spacing w:before="120" w:afterLines="50" w:after="156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 w:hint="eastAsia"/>
          <w:b/>
          <w:sz w:val="30"/>
        </w:rPr>
        <w:lastRenderedPageBreak/>
        <w:t>十二</w:t>
      </w:r>
      <w:r w:rsidR="00E83E8B">
        <w:rPr>
          <w:rFonts w:ascii="Times New Roman" w:hAnsi="Times New Roman" w:cs="Times New Roman"/>
          <w:b/>
          <w:sz w:val="30"/>
        </w:rPr>
        <w:t>、审查意见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2"/>
      </w:tblGrid>
      <w:tr w:rsidR="008E18F3">
        <w:trPr>
          <w:cantSplit/>
          <w:trHeight w:val="4605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申请者所在单位审查意见：</w:t>
            </w: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1100" w:firstLine="3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单位负责人（签章）：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（单位公章）</w:t>
            </w:r>
          </w:p>
          <w:p w:rsidR="008E18F3" w:rsidRDefault="00E8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8E18F3">
        <w:trPr>
          <w:cantSplit/>
          <w:trHeight w:val="3938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重点实验室学术委员会审查意见：</w:t>
            </w: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1350" w:firstLine="3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主任或副主任委员（签章）：</w:t>
            </w:r>
          </w:p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8E18F3">
        <w:trPr>
          <w:cantSplit/>
          <w:trHeight w:val="3261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重点实验室审查意见：</w:t>
            </w: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700" w:firstLine="19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重点实验室主任（签章）：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（重点实验室公章）</w:t>
            </w:r>
          </w:p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:rsidR="008E18F3" w:rsidRDefault="008E18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18F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66" w:rsidRDefault="008E1C66">
      <w:r>
        <w:separator/>
      </w:r>
    </w:p>
  </w:endnote>
  <w:endnote w:type="continuationSeparator" w:id="0">
    <w:p w:rsidR="008E1C66" w:rsidRDefault="008E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F3" w:rsidRDefault="00E83E8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18F3" w:rsidRDefault="008E1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26794"/>
      <w:docPartObj>
        <w:docPartGallery w:val="AutoText"/>
      </w:docPartObj>
    </w:sdtPr>
    <w:sdtEndPr/>
    <w:sdtContent>
      <w:p w:rsidR="008E18F3" w:rsidRDefault="00E83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AA" w:rsidRPr="009F5EAA">
          <w:rPr>
            <w:noProof/>
            <w:lang w:val="zh-CN"/>
          </w:rPr>
          <w:t>7</w:t>
        </w:r>
        <w:r>
          <w:fldChar w:fldCharType="end"/>
        </w:r>
      </w:p>
    </w:sdtContent>
  </w:sdt>
  <w:p w:rsidR="008E18F3" w:rsidRDefault="008E18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77628"/>
      <w:docPartObj>
        <w:docPartGallery w:val="AutoText"/>
      </w:docPartObj>
    </w:sdtPr>
    <w:sdtEndPr/>
    <w:sdtContent>
      <w:p w:rsidR="008E18F3" w:rsidRDefault="00E83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AA" w:rsidRPr="009F5EAA">
          <w:rPr>
            <w:noProof/>
            <w:lang w:val="zh-CN"/>
          </w:rPr>
          <w:t>1</w:t>
        </w:r>
        <w:r>
          <w:fldChar w:fldCharType="end"/>
        </w:r>
      </w:p>
    </w:sdtContent>
  </w:sdt>
  <w:p w:rsidR="008E18F3" w:rsidRDefault="008E18F3">
    <w:pPr>
      <w:pStyle w:val="a5"/>
      <w:tabs>
        <w:tab w:val="clear" w:pos="4153"/>
        <w:tab w:val="clear" w:pos="8306"/>
        <w:tab w:val="left" w:pos="3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66" w:rsidRDefault="008E1C66">
      <w:r>
        <w:separator/>
      </w:r>
    </w:p>
  </w:footnote>
  <w:footnote w:type="continuationSeparator" w:id="0">
    <w:p w:rsidR="008E1C66" w:rsidRDefault="008E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05"/>
    <w:rsid w:val="000301D7"/>
    <w:rsid w:val="00080606"/>
    <w:rsid w:val="000A6E58"/>
    <w:rsid w:val="000B2ED9"/>
    <w:rsid w:val="00134C48"/>
    <w:rsid w:val="0015004D"/>
    <w:rsid w:val="00180D2C"/>
    <w:rsid w:val="00187643"/>
    <w:rsid w:val="00187F0B"/>
    <w:rsid w:val="001D504D"/>
    <w:rsid w:val="001D63D4"/>
    <w:rsid w:val="001E7E55"/>
    <w:rsid w:val="001F1CD3"/>
    <w:rsid w:val="001F41AB"/>
    <w:rsid w:val="00220839"/>
    <w:rsid w:val="00282E6A"/>
    <w:rsid w:val="002B6999"/>
    <w:rsid w:val="002F460C"/>
    <w:rsid w:val="00304F01"/>
    <w:rsid w:val="00326266"/>
    <w:rsid w:val="003564C5"/>
    <w:rsid w:val="0037093B"/>
    <w:rsid w:val="00383E54"/>
    <w:rsid w:val="0039310D"/>
    <w:rsid w:val="003C01AA"/>
    <w:rsid w:val="003C49C5"/>
    <w:rsid w:val="003D0C5E"/>
    <w:rsid w:val="00410780"/>
    <w:rsid w:val="00444EDF"/>
    <w:rsid w:val="00460218"/>
    <w:rsid w:val="00497524"/>
    <w:rsid w:val="00497DE7"/>
    <w:rsid w:val="004A0B9D"/>
    <w:rsid w:val="004B190F"/>
    <w:rsid w:val="004B19B3"/>
    <w:rsid w:val="004F0605"/>
    <w:rsid w:val="00505D22"/>
    <w:rsid w:val="005A5C20"/>
    <w:rsid w:val="005C02B8"/>
    <w:rsid w:val="005C123C"/>
    <w:rsid w:val="005C18B4"/>
    <w:rsid w:val="005C1E0E"/>
    <w:rsid w:val="005F1113"/>
    <w:rsid w:val="006A683C"/>
    <w:rsid w:val="006C32B3"/>
    <w:rsid w:val="006D3084"/>
    <w:rsid w:val="006D3E32"/>
    <w:rsid w:val="006E363E"/>
    <w:rsid w:val="006E4F3B"/>
    <w:rsid w:val="00737378"/>
    <w:rsid w:val="0076015B"/>
    <w:rsid w:val="00766D9B"/>
    <w:rsid w:val="007A0742"/>
    <w:rsid w:val="007B7DBE"/>
    <w:rsid w:val="007B7F0F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E18F3"/>
    <w:rsid w:val="008E1C66"/>
    <w:rsid w:val="008E3348"/>
    <w:rsid w:val="008E723F"/>
    <w:rsid w:val="008F118B"/>
    <w:rsid w:val="00955F11"/>
    <w:rsid w:val="00960EDF"/>
    <w:rsid w:val="009632A6"/>
    <w:rsid w:val="009651CC"/>
    <w:rsid w:val="00991575"/>
    <w:rsid w:val="009A1656"/>
    <w:rsid w:val="009C032C"/>
    <w:rsid w:val="009E4038"/>
    <w:rsid w:val="009F5EAA"/>
    <w:rsid w:val="00A06F69"/>
    <w:rsid w:val="00A10A23"/>
    <w:rsid w:val="00A20999"/>
    <w:rsid w:val="00A27933"/>
    <w:rsid w:val="00A52DCF"/>
    <w:rsid w:val="00A5750A"/>
    <w:rsid w:val="00A939D5"/>
    <w:rsid w:val="00AA388C"/>
    <w:rsid w:val="00AA3EE1"/>
    <w:rsid w:val="00AA79EA"/>
    <w:rsid w:val="00AE578E"/>
    <w:rsid w:val="00B02949"/>
    <w:rsid w:val="00B0538C"/>
    <w:rsid w:val="00B130DD"/>
    <w:rsid w:val="00B54462"/>
    <w:rsid w:val="00B6194A"/>
    <w:rsid w:val="00B7379E"/>
    <w:rsid w:val="00B810CC"/>
    <w:rsid w:val="00B84D17"/>
    <w:rsid w:val="00BE029F"/>
    <w:rsid w:val="00BE4CCC"/>
    <w:rsid w:val="00C6277C"/>
    <w:rsid w:val="00CA340A"/>
    <w:rsid w:val="00CB5811"/>
    <w:rsid w:val="00CF2B78"/>
    <w:rsid w:val="00CF40BC"/>
    <w:rsid w:val="00D30EDF"/>
    <w:rsid w:val="00D5612C"/>
    <w:rsid w:val="00D73897"/>
    <w:rsid w:val="00DD64AF"/>
    <w:rsid w:val="00E51A02"/>
    <w:rsid w:val="00E83E8B"/>
    <w:rsid w:val="00E847E8"/>
    <w:rsid w:val="00EB4E49"/>
    <w:rsid w:val="00F72185"/>
    <w:rsid w:val="00F7248A"/>
    <w:rsid w:val="00F84241"/>
    <w:rsid w:val="00F856DA"/>
    <w:rsid w:val="00F91B78"/>
    <w:rsid w:val="00FA5C48"/>
    <w:rsid w:val="00FB0FC1"/>
    <w:rsid w:val="65C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08A1B"/>
  <w15:docId w15:val="{B0A3D493-FE0B-41D9-82EE-C940B8A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575FB-93E1-437A-B635-F8AA90C0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卜元卿</dc:creator>
  <cp:lastModifiedBy>sj</cp:lastModifiedBy>
  <cp:revision>12</cp:revision>
  <cp:lastPrinted>2021-03-03T03:45:00Z</cp:lastPrinted>
  <dcterms:created xsi:type="dcterms:W3CDTF">2021-03-02T09:22:00Z</dcterms:created>
  <dcterms:modified xsi:type="dcterms:W3CDTF">2023-08-02T01:21:00Z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F35112AD272C4FFE84F883E6EB48877C</vt:lpwstr>
  </property>
</Properties>
</file>